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4372E" w14:textId="6A2A0312" w:rsidR="00B33848" w:rsidRPr="00650D91" w:rsidRDefault="00B33848" w:rsidP="00B33848">
      <w:pPr>
        <w:jc w:val="center"/>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D91">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Supplementary Terms and Conditions</w:t>
      </w:r>
    </w:p>
    <w:p w14:paraId="221C3C91" w14:textId="360AB518" w:rsidR="00B33848" w:rsidRDefault="00B33848" w:rsidP="00B33848">
      <w:pPr>
        <w:rPr>
          <w:rFonts w:asciiTheme="majorHAnsi" w:hAnsiTheme="majorHAnsi" w:cstheme="majorHAnsi"/>
          <w:b/>
          <w:bCs/>
        </w:rPr>
      </w:pPr>
      <w:r w:rsidRPr="00B33848">
        <w:rPr>
          <w:rFonts w:asciiTheme="majorHAnsi" w:hAnsiTheme="majorHAnsi" w:cstheme="majorHAnsi"/>
          <w:b/>
          <w:bCs/>
        </w:rPr>
        <w:t>These additional terms and conditions set out additional measures in response to the COVID pandemic. Where</w:t>
      </w:r>
      <w:r w:rsidRPr="00B33848">
        <w:rPr>
          <w:rFonts w:asciiTheme="majorHAnsi" w:hAnsiTheme="majorHAnsi" w:cstheme="majorHAnsi"/>
          <w:b/>
          <w:bCs/>
        </w:rPr>
        <w:t xml:space="preserve"> </w:t>
      </w:r>
      <w:r w:rsidRPr="00B33848">
        <w:rPr>
          <w:rFonts w:asciiTheme="majorHAnsi" w:hAnsiTheme="majorHAnsi" w:cstheme="majorHAnsi"/>
          <w:b/>
          <w:bCs/>
        </w:rPr>
        <w:t>any COVID term or condition conflicts with one set out elsewhere in the document, the COVID one shall take</w:t>
      </w:r>
      <w:r w:rsidRPr="00B33848">
        <w:rPr>
          <w:rFonts w:asciiTheme="majorHAnsi" w:hAnsiTheme="majorHAnsi" w:cstheme="majorHAnsi"/>
          <w:b/>
          <w:bCs/>
        </w:rPr>
        <w:t xml:space="preserve"> </w:t>
      </w:r>
      <w:r w:rsidRPr="00B33848">
        <w:rPr>
          <w:rFonts w:asciiTheme="majorHAnsi" w:hAnsiTheme="majorHAnsi" w:cstheme="majorHAnsi"/>
          <w:b/>
          <w:bCs/>
        </w:rPr>
        <w:t>precedence.</w:t>
      </w:r>
    </w:p>
    <w:p w14:paraId="16D8D432" w14:textId="177D55D6" w:rsidR="00B33848" w:rsidRDefault="00B33848" w:rsidP="00B338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Individual lessons will be a minimum of 2 hours long with a 15-minute break after 1 hour.</w:t>
      </w:r>
    </w:p>
    <w:p w14:paraId="3E52BCB2" w14:textId="5B69F653" w:rsidR="00B33848" w:rsidRDefault="00B33848" w:rsidP="00B338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SADS reserve the right to postpone any lesson without notice on suspicion that either instructor or customer may be displaying COVID symptoms. Refunds will not be issued but credit carried forward until a lesson can be rescheduled.</w:t>
      </w:r>
    </w:p>
    <w:p w14:paraId="0B1BBEB3" w14:textId="7727FE47" w:rsidR="00B33848" w:rsidRDefault="00B33848" w:rsidP="00B338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All customers must have reviewed and agreed to the COVID terms and conditions and the updated risk assessment before any lesson can commence.</w:t>
      </w:r>
    </w:p>
    <w:p w14:paraId="5452CF18" w14:textId="26D2F72E" w:rsidR="00B33848" w:rsidRDefault="00B33848" w:rsidP="00343DEA">
      <w:pPr>
        <w:pStyle w:val="ListParagraph"/>
        <w:numPr>
          <w:ilvl w:val="0"/>
          <w:numId w:val="1"/>
        </w:numPr>
        <w:rPr>
          <w:rFonts w:asciiTheme="majorHAnsi" w:hAnsiTheme="majorHAnsi" w:cstheme="majorHAnsi"/>
          <w:sz w:val="20"/>
          <w:szCs w:val="20"/>
        </w:rPr>
      </w:pPr>
      <w:r w:rsidRPr="00B33848">
        <w:rPr>
          <w:rFonts w:asciiTheme="majorHAnsi" w:hAnsiTheme="majorHAnsi" w:cstheme="majorHAnsi"/>
          <w:sz w:val="20"/>
          <w:szCs w:val="20"/>
        </w:rPr>
        <w:t>All customers must agree to abide by the virus prevention/containment instructions identified in the Risk</w:t>
      </w:r>
      <w:r w:rsidR="00343DEA">
        <w:rPr>
          <w:rFonts w:asciiTheme="majorHAnsi" w:hAnsiTheme="majorHAnsi" w:cstheme="majorHAnsi"/>
          <w:sz w:val="20"/>
          <w:szCs w:val="20"/>
        </w:rPr>
        <w:t xml:space="preserve"> </w:t>
      </w:r>
      <w:r w:rsidRPr="00343DEA">
        <w:rPr>
          <w:rFonts w:asciiTheme="majorHAnsi" w:hAnsiTheme="majorHAnsi" w:cstheme="majorHAnsi"/>
          <w:sz w:val="20"/>
          <w:szCs w:val="20"/>
        </w:rPr>
        <w:t>Assessment, including the wearing of any identified PPE immediately before, during and after each lesson.</w:t>
      </w:r>
    </w:p>
    <w:p w14:paraId="06615BCF" w14:textId="51350771" w:rsidR="00343DEA" w:rsidRDefault="00343DEA" w:rsidP="00343DEA">
      <w:pPr>
        <w:pStyle w:val="ListParagraph"/>
        <w:numPr>
          <w:ilvl w:val="0"/>
          <w:numId w:val="1"/>
        </w:numPr>
        <w:rPr>
          <w:rFonts w:asciiTheme="majorHAnsi" w:hAnsiTheme="majorHAnsi" w:cstheme="majorHAnsi"/>
          <w:sz w:val="20"/>
          <w:szCs w:val="20"/>
        </w:rPr>
      </w:pPr>
      <w:r w:rsidRPr="00343DEA">
        <w:rPr>
          <w:rFonts w:asciiTheme="majorHAnsi" w:hAnsiTheme="majorHAnsi" w:cstheme="majorHAnsi"/>
          <w:sz w:val="20"/>
          <w:szCs w:val="20"/>
        </w:rPr>
        <w:t xml:space="preserve">Customers accept that </w:t>
      </w:r>
      <w:r>
        <w:rPr>
          <w:rFonts w:asciiTheme="majorHAnsi" w:hAnsiTheme="majorHAnsi" w:cstheme="majorHAnsi"/>
          <w:sz w:val="20"/>
          <w:szCs w:val="20"/>
        </w:rPr>
        <w:t>SADS</w:t>
      </w:r>
      <w:r w:rsidRPr="00343DEA">
        <w:rPr>
          <w:rFonts w:asciiTheme="majorHAnsi" w:hAnsiTheme="majorHAnsi" w:cstheme="majorHAnsi"/>
          <w:sz w:val="20"/>
          <w:szCs w:val="20"/>
        </w:rPr>
        <w:t xml:space="preserve"> cannot be held liable in the event they suspect they contracted any illness as a</w:t>
      </w:r>
      <w:r>
        <w:rPr>
          <w:rFonts w:asciiTheme="majorHAnsi" w:hAnsiTheme="majorHAnsi" w:cstheme="majorHAnsi"/>
          <w:sz w:val="20"/>
          <w:szCs w:val="20"/>
        </w:rPr>
        <w:t xml:space="preserve"> </w:t>
      </w:r>
      <w:r w:rsidRPr="00343DEA">
        <w:rPr>
          <w:rFonts w:asciiTheme="majorHAnsi" w:hAnsiTheme="majorHAnsi" w:cstheme="majorHAnsi"/>
          <w:sz w:val="20"/>
          <w:szCs w:val="20"/>
        </w:rPr>
        <w:t>result of a lesson and any personal loss therefore suffered as a result whether personal or financial. No</w:t>
      </w:r>
      <w:r w:rsidRPr="00343DEA">
        <w:rPr>
          <w:rFonts w:asciiTheme="majorHAnsi" w:hAnsiTheme="majorHAnsi" w:cstheme="majorHAnsi"/>
          <w:sz w:val="20"/>
          <w:szCs w:val="20"/>
        </w:rPr>
        <w:t xml:space="preserve"> </w:t>
      </w:r>
      <w:r w:rsidRPr="00343DEA">
        <w:rPr>
          <w:rFonts w:asciiTheme="majorHAnsi" w:hAnsiTheme="majorHAnsi" w:cstheme="majorHAnsi"/>
          <w:sz w:val="20"/>
          <w:szCs w:val="20"/>
        </w:rPr>
        <w:t>working environment can be made 100% risk-free and the customer accepts the risks associated with</w:t>
      </w:r>
      <w:r w:rsidRPr="00343DEA">
        <w:rPr>
          <w:rFonts w:asciiTheme="majorHAnsi" w:hAnsiTheme="majorHAnsi" w:cstheme="majorHAnsi"/>
          <w:sz w:val="20"/>
          <w:szCs w:val="20"/>
        </w:rPr>
        <w:t xml:space="preserve"> </w:t>
      </w:r>
      <w:r w:rsidRPr="00343DEA">
        <w:rPr>
          <w:rFonts w:asciiTheme="majorHAnsi" w:hAnsiTheme="majorHAnsi" w:cstheme="majorHAnsi"/>
          <w:sz w:val="20"/>
          <w:szCs w:val="20"/>
        </w:rPr>
        <w:t xml:space="preserve">undertaking a lesson and that the precautions put in place by </w:t>
      </w:r>
      <w:r>
        <w:rPr>
          <w:rFonts w:asciiTheme="majorHAnsi" w:hAnsiTheme="majorHAnsi" w:cstheme="majorHAnsi"/>
          <w:sz w:val="20"/>
          <w:szCs w:val="20"/>
        </w:rPr>
        <w:t>SADS</w:t>
      </w:r>
      <w:r w:rsidRPr="00343DEA">
        <w:rPr>
          <w:rFonts w:asciiTheme="majorHAnsi" w:hAnsiTheme="majorHAnsi" w:cstheme="majorHAnsi"/>
          <w:sz w:val="20"/>
          <w:szCs w:val="20"/>
        </w:rPr>
        <w:t xml:space="preserve"> are a “best endeavours” approach based</w:t>
      </w:r>
      <w:r w:rsidRPr="00343DEA">
        <w:rPr>
          <w:rFonts w:asciiTheme="majorHAnsi" w:hAnsiTheme="majorHAnsi" w:cstheme="majorHAnsi"/>
          <w:sz w:val="20"/>
          <w:szCs w:val="20"/>
        </w:rPr>
        <w:t xml:space="preserve"> </w:t>
      </w:r>
      <w:r w:rsidRPr="00343DEA">
        <w:rPr>
          <w:rFonts w:asciiTheme="majorHAnsi" w:hAnsiTheme="majorHAnsi" w:cstheme="majorHAnsi"/>
          <w:sz w:val="20"/>
          <w:szCs w:val="20"/>
        </w:rPr>
        <w:t>on issued government guidance.</w:t>
      </w:r>
    </w:p>
    <w:p w14:paraId="7A6B5622" w14:textId="48D41723" w:rsidR="00343DEA" w:rsidRDefault="00343DEA" w:rsidP="00343DEA">
      <w:pPr>
        <w:pStyle w:val="ListParagraph"/>
        <w:numPr>
          <w:ilvl w:val="0"/>
          <w:numId w:val="1"/>
        </w:numPr>
        <w:rPr>
          <w:rFonts w:asciiTheme="majorHAnsi" w:hAnsiTheme="majorHAnsi" w:cstheme="majorHAnsi"/>
          <w:sz w:val="20"/>
          <w:szCs w:val="20"/>
        </w:rPr>
      </w:pPr>
      <w:r w:rsidRPr="00343DEA">
        <w:rPr>
          <w:rFonts w:asciiTheme="majorHAnsi" w:hAnsiTheme="majorHAnsi" w:cstheme="majorHAnsi"/>
          <w:sz w:val="20"/>
          <w:szCs w:val="20"/>
        </w:rPr>
        <w:t>Customers can postpone a lesson without penalty at short notice on the grounds of needing to isolate due</w:t>
      </w:r>
      <w:r>
        <w:rPr>
          <w:rFonts w:asciiTheme="majorHAnsi" w:hAnsiTheme="majorHAnsi" w:cstheme="majorHAnsi"/>
          <w:sz w:val="20"/>
          <w:szCs w:val="20"/>
        </w:rPr>
        <w:t xml:space="preserve"> </w:t>
      </w:r>
      <w:r w:rsidRPr="00343DEA">
        <w:rPr>
          <w:rFonts w:asciiTheme="majorHAnsi" w:hAnsiTheme="majorHAnsi" w:cstheme="majorHAnsi"/>
          <w:sz w:val="20"/>
          <w:szCs w:val="20"/>
        </w:rPr>
        <w:t>to COVID. In this event a refund will not be offered but credit carried forward to a future lesson.</w:t>
      </w:r>
    </w:p>
    <w:p w14:paraId="0B887009" w14:textId="4929BC00" w:rsidR="00343DEA" w:rsidRDefault="00343DEA"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 xml:space="preserve">Pupils will still receive their regular reminder text the day before, this will now include safety questions to ensure health safety. The pupil is required to answer these questions prior to the lesson, and a follow up text an hour before the lesson is about to start confirming health. </w:t>
      </w:r>
    </w:p>
    <w:p w14:paraId="611E23F7" w14:textId="451C5448" w:rsidR="00343DEA" w:rsidRDefault="00343DEA"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The cancellation period will be reduced to 9am the morning of, meaning I am offering a further 12 hours to cancel any lesson without penalty.</w:t>
      </w:r>
    </w:p>
    <w:p w14:paraId="6ADA1F27" w14:textId="2AF0BFC2" w:rsidR="00343DEA" w:rsidRDefault="00343DEA"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Any customer is responsible for their own personal hygiene, including but not limited to; hand washing and sanitising.</w:t>
      </w:r>
    </w:p>
    <w:p w14:paraId="70F92F78" w14:textId="3004D4B2" w:rsidR="00343DEA" w:rsidRDefault="00343DEA"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PPE must be worn throughout the lesson unless there is a medical reason for why PPE cannot be worn, this must be confirmed prior to the lesson.</w:t>
      </w:r>
    </w:p>
    <w:p w14:paraId="44608449" w14:textId="50848F7F" w:rsidR="00343DEA" w:rsidRDefault="00343DEA"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Customer is to preferably provide their own face masks, but I have got some disposable surgical face masks if required.</w:t>
      </w:r>
    </w:p>
    <w:p w14:paraId="7B482E88" w14:textId="0881CCBD" w:rsidR="00343DEA" w:rsidRDefault="00343DEA"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Any customer agrees to a temperature check before entering the vehicle and starting the lesson, this will be done using an infrared forehead thermometer, no contact needed.</w:t>
      </w:r>
    </w:p>
    <w:p w14:paraId="7698262E" w14:textId="3C3C4FC7" w:rsidR="00343DEA" w:rsidRDefault="00343DEA"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Should I believe any pupil has symptoms at any point throughout a lesson, I reserve the right to terminate the lesson and arrangements will be made to get the pupil back home safely.</w:t>
      </w:r>
    </w:p>
    <w:p w14:paraId="70CD67AC" w14:textId="5DBB3268" w:rsidR="00343DEA" w:rsidRDefault="00343DEA"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Bank transfer is preferred, but I have envelopes for cash payments if required.</w:t>
      </w:r>
    </w:p>
    <w:p w14:paraId="7189B57E" w14:textId="59641EE9" w:rsidR="00343DEA" w:rsidRDefault="00343DEA"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I confirmed I will not provide lessons</w:t>
      </w:r>
      <w:r w:rsidR="00650D91">
        <w:rPr>
          <w:rFonts w:asciiTheme="majorHAnsi" w:hAnsiTheme="majorHAnsi" w:cstheme="majorHAnsi"/>
          <w:sz w:val="20"/>
          <w:szCs w:val="20"/>
        </w:rPr>
        <w:t xml:space="preserve"> if I believe I am symptomatic or have been in contact with someone with symptoms.</w:t>
      </w:r>
    </w:p>
    <w:p w14:paraId="7102A90F" w14:textId="363D5BE8" w:rsidR="00650D91" w:rsidRDefault="00650D91"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Customer agrees to using hand sanitizer anytime they are entering or exiting the vehicle, unless there is a medical reason not to, this will need to ne confirmed prior to the lesson.</w:t>
      </w:r>
    </w:p>
    <w:p w14:paraId="6AFBA939" w14:textId="1E8E2C6B" w:rsidR="00650D91" w:rsidRPr="00343DEA" w:rsidRDefault="00650D91" w:rsidP="00343DE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Customer must agree to a new licence check and a new eyesight check due to the length of time since last driving, and the known side effects of COVID on eyesight.</w:t>
      </w:r>
    </w:p>
    <w:p w14:paraId="2152E9F5" w14:textId="77777777" w:rsidR="00CA3633" w:rsidRDefault="00CA3633"/>
    <w:sectPr w:rsidR="00CA36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7BA4E" w14:textId="77777777" w:rsidR="007926F0" w:rsidRDefault="007926F0" w:rsidP="00B33848">
      <w:pPr>
        <w:spacing w:after="0" w:line="240" w:lineRule="auto"/>
      </w:pPr>
      <w:r>
        <w:separator/>
      </w:r>
    </w:p>
  </w:endnote>
  <w:endnote w:type="continuationSeparator" w:id="0">
    <w:p w14:paraId="3A99D1BF" w14:textId="77777777" w:rsidR="007926F0" w:rsidRDefault="007926F0" w:rsidP="00B3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3FDE" w14:textId="77777777" w:rsidR="007926F0" w:rsidRDefault="007926F0" w:rsidP="00B33848">
      <w:pPr>
        <w:spacing w:after="0" w:line="240" w:lineRule="auto"/>
      </w:pPr>
      <w:r>
        <w:separator/>
      </w:r>
    </w:p>
  </w:footnote>
  <w:footnote w:type="continuationSeparator" w:id="0">
    <w:p w14:paraId="24CFB1FD" w14:textId="77777777" w:rsidR="007926F0" w:rsidRDefault="007926F0" w:rsidP="00B33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B4EE" w14:textId="29654D77" w:rsidR="00B33848" w:rsidRDefault="00B33848">
    <w:pPr>
      <w:pStyle w:val="Header"/>
    </w:pPr>
    <w:r>
      <w:rPr>
        <w:noProof/>
      </w:rPr>
      <w:drawing>
        <wp:inline distT="0" distB="0" distL="0" distR="0" wp14:anchorId="0B4842D0" wp14:editId="7244CE89">
          <wp:extent cx="645354" cy="641350"/>
          <wp:effectExtent l="0" t="0" r="254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auto.jpg"/>
                  <pic:cNvPicPr/>
                </pic:nvPicPr>
                <pic:blipFill>
                  <a:blip r:embed="rId1">
                    <a:extLst>
                      <a:ext uri="{28A0092B-C50C-407E-A947-70E740481C1C}">
                        <a14:useLocalDpi xmlns:a14="http://schemas.microsoft.com/office/drawing/2010/main" val="0"/>
                      </a:ext>
                    </a:extLst>
                  </a:blip>
                  <a:stretch>
                    <a:fillRect/>
                  </a:stretch>
                </pic:blipFill>
                <pic:spPr>
                  <a:xfrm>
                    <a:off x="0" y="0"/>
                    <a:ext cx="650997" cy="646958"/>
                  </a:xfrm>
                  <a:prstGeom prst="rect">
                    <a:avLst/>
                  </a:prstGeom>
                </pic:spPr>
              </pic:pic>
            </a:graphicData>
          </a:graphic>
        </wp:inline>
      </w:drawing>
    </w:r>
  </w:p>
  <w:p w14:paraId="08DB1362" w14:textId="77777777" w:rsidR="00B33848" w:rsidRDefault="00B33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12"/>
    <w:multiLevelType w:val="hybridMultilevel"/>
    <w:tmpl w:val="B4AA7BC2"/>
    <w:lvl w:ilvl="0" w:tplc="86E20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48"/>
    <w:rsid w:val="00343DEA"/>
    <w:rsid w:val="00650D91"/>
    <w:rsid w:val="007926F0"/>
    <w:rsid w:val="00B33848"/>
    <w:rsid w:val="00CA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65622"/>
  <w15:chartTrackingRefBased/>
  <w15:docId w15:val="{69A3DF6C-9451-4DB6-A405-F626B20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848"/>
  </w:style>
  <w:style w:type="paragraph" w:styleId="Footer">
    <w:name w:val="footer"/>
    <w:basedOn w:val="Normal"/>
    <w:link w:val="FooterChar"/>
    <w:uiPriority w:val="99"/>
    <w:unhideWhenUsed/>
    <w:rsid w:val="00B33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848"/>
  </w:style>
  <w:style w:type="paragraph" w:styleId="ListParagraph">
    <w:name w:val="List Paragraph"/>
    <w:basedOn w:val="Normal"/>
    <w:uiPriority w:val="34"/>
    <w:qFormat/>
    <w:rsid w:val="00B3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Gregory</dc:creator>
  <cp:keywords/>
  <dc:description/>
  <cp:lastModifiedBy>Toni Gregory</cp:lastModifiedBy>
  <cp:revision>1</cp:revision>
  <dcterms:created xsi:type="dcterms:W3CDTF">2020-06-27T13:03:00Z</dcterms:created>
  <dcterms:modified xsi:type="dcterms:W3CDTF">2020-06-27T13:32:00Z</dcterms:modified>
</cp:coreProperties>
</file>